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1</w:t>
      </w:r>
    </w:p>
    <w:p>
      <w:pPr>
        <w:spacing w:before="300" w:line="550" w:lineRule="exact"/>
        <w:ind w:left="490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5"/>
          <w:position w:val="6"/>
          <w:sz w:val="35"/>
          <w:szCs w:val="35"/>
        </w:rPr>
        <w:t>河南省矿业协会团体标准制定（修订）工作流程图</w:t>
      </w:r>
    </w:p>
    <w:p>
      <w:pPr>
        <w:spacing w:before="184" w:line="10943" w:lineRule="exact"/>
        <w:ind w:firstLine="1155"/>
        <w:rPr>
          <w:position w:val="-218"/>
        </w:rPr>
      </w:pPr>
      <w:r>
        <w:rPr>
          <w:position w:val="-218"/>
        </w:rPr>
        <w:drawing>
          <wp:inline distT="0" distB="0" distL="0" distR="0">
            <wp:extent cx="4095750" cy="6948170"/>
            <wp:effectExtent l="0" t="0" r="0" b="50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864" cy="6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6" w:h="16839"/>
      <w:pgMar w:top="1431" w:right="1432" w:bottom="1271" w:left="1785" w:header="0" w:footer="99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167"/>
      <w:rPr>
        <w:rFonts w:hint="default" w:eastAsia="宋体"/>
        <w:lang w:val="en-US" w:eastAsia="zh-CN"/>
      </w:rPr>
    </w:pPr>
  </w:p>
  <w:p>
    <w:pPr>
      <w:pStyle w:val="2"/>
      <w:spacing w:line="177" w:lineRule="auto"/>
      <w:ind w:left="7167"/>
      <w:rPr>
        <w:rFonts w:hint="default" w:eastAsia="宋体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5043805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color w:val="0D0D0D" w:themeColor="text1" w:themeTint="F2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D0D0D" w:themeColor="text1" w:themeTint="F2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color w:val="0D0D0D" w:themeColor="text1" w:themeTint="F2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color w:val="0D0D0D" w:themeColor="text1" w:themeTint="F2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color w:val="0D0D0D" w:themeColor="text1" w:themeTint="F2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15pt;margin-top:-5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color w:val="0D0D0D" w:themeColor="text1" w:themeTint="F2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0D0D0D" w:themeColor="text1" w:themeTint="F2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eastAsia="宋体"/>
                        <w:color w:val="0D0D0D" w:themeColor="text1" w:themeTint="F2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eastAsia="宋体"/>
                        <w:color w:val="0D0D0D" w:themeColor="text1" w:themeTint="F2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1</w:t>
                    </w:r>
                    <w:r>
                      <w:rPr>
                        <w:color w:val="0D0D0D" w:themeColor="text1" w:themeTint="F2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MTE5MzY1MDA2MjczZmFkMTlkMmViYTQ1NThkZjUifQ=="/>
  </w:docVars>
  <w:rsids>
    <w:rsidRoot w:val="00000000"/>
    <w:rsid w:val="0B146D90"/>
    <w:rsid w:val="0B88349C"/>
    <w:rsid w:val="0D213B70"/>
    <w:rsid w:val="0F5C4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</Words>
  <Characters>25</Characters>
  <TotalTime>3</TotalTime>
  <ScaleCrop>false</ScaleCrop>
  <LinksUpToDate>false</LinksUpToDate>
  <CharactersWithSpaces>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2024-07-18T14:57:00Z</dcterms:created>
  <dc:creator>lenovo</dc:creator>
  <cp:lastModifiedBy>高昂</cp:lastModifiedBy>
  <dcterms:modified xsi:type="dcterms:W3CDTF">2024-07-18T07:52:14Z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2024-07-18T15:19:59Z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09FF19D9C21B46FAA14C622AC1A92EA3_13</vt:lpwstr>
  </property>
</Properties>
</file>